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657C96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657C96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Синкевич </w:t>
      </w:r>
      <w:r w:rsidR="00657C96">
        <w:rPr>
          <w:sz w:val="28"/>
          <w:szCs w:val="28"/>
        </w:rPr>
        <w:t>*</w:t>
      </w:r>
      <w:r w:rsidRPr="008B1127">
        <w:rPr>
          <w:sz w:val="28"/>
          <w:szCs w:val="28"/>
        </w:rPr>
        <w:t xml:space="preserve">,   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303209">
        <w:rPr>
          <w:sz w:val="28"/>
        </w:rPr>
        <w:t xml:space="preserve">. </w:t>
      </w:r>
      <w:r w:rsidR="00F3266D">
        <w:rPr>
          <w:sz w:val="28"/>
          <w:szCs w:val="28"/>
        </w:rPr>
        <w:t>Синкевич О.А.</w:t>
      </w:r>
      <w:r w:rsidR="00303209">
        <w:rPr>
          <w:sz w:val="28"/>
          <w:szCs w:val="28"/>
        </w:rPr>
        <w:t xml:space="preserve"> </w:t>
      </w:r>
      <w:r w:rsidRPr="00973E1F" w:rsidR="00303209">
        <w:rPr>
          <w:sz w:val="28"/>
          <w:szCs w:val="28"/>
        </w:rPr>
        <w:t>являясь должностным лицом –</w:t>
      </w:r>
      <w:r w:rsidR="00303209">
        <w:rPr>
          <w:sz w:val="28"/>
          <w:szCs w:val="28"/>
        </w:rPr>
        <w:t xml:space="preserve">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303209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303209">
        <w:rPr>
          <w:sz w:val="28"/>
        </w:rPr>
        <w:t xml:space="preserve"> </w:t>
      </w:r>
      <w:r w:rsidRPr="00B809B9" w:rsidR="00303209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303209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303209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F3266D">
        <w:rPr>
          <w:sz w:val="28"/>
          <w:szCs w:val="28"/>
        </w:rPr>
        <w:t>Синкевич О.А.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B40799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B40799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B40799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B40799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вернул</w:t>
      </w:r>
      <w:r w:rsidR="00B40799">
        <w:rPr>
          <w:color w:val="auto"/>
          <w:spacing w:val="-2"/>
          <w:sz w:val="28"/>
          <w:szCs w:val="28"/>
        </w:rPr>
        <w:t>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53659">
        <w:rPr>
          <w:color w:val="auto"/>
          <w:spacing w:val="-2"/>
          <w:sz w:val="28"/>
          <w:szCs w:val="28"/>
          <w:lang w:val="x-none"/>
        </w:rPr>
        <w:t>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</w:t>
      </w:r>
      <w:r w:rsidRPr="00F53659">
        <w:rPr>
          <w:color w:val="auto"/>
          <w:spacing w:val="-2"/>
          <w:sz w:val="28"/>
          <w:szCs w:val="28"/>
          <w:lang w:val="x-none"/>
        </w:rPr>
        <w:t>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</w:t>
      </w:r>
      <w:r w:rsidRPr="00F53659">
        <w:rPr>
          <w:color w:val="auto"/>
          <w:spacing w:val="-2"/>
          <w:sz w:val="28"/>
          <w:szCs w:val="28"/>
          <w:lang w:val="x-none"/>
        </w:rPr>
        <w:t>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</w:t>
      </w:r>
      <w:r w:rsidRPr="00193BA3">
        <w:rPr>
          <w:sz w:val="28"/>
        </w:rPr>
        <w:t xml:space="preserve">нистративных правонарушениях, считаю возможным рассмотреть дело в отсутствии должностного лица </w:t>
      </w:r>
      <w:r w:rsidR="00F3266D">
        <w:rPr>
          <w:sz w:val="28"/>
          <w:szCs w:val="28"/>
        </w:rPr>
        <w:t>Синкевич О.А.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</w:t>
      </w:r>
      <w:r>
        <w:rPr>
          <w:bCs/>
          <w:sz w:val="28"/>
          <w:szCs w:val="28"/>
        </w:rPr>
        <w:t>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</w:t>
      </w:r>
      <w:r>
        <w:rPr>
          <w:bCs/>
          <w:sz w:val="28"/>
          <w:szCs w:val="28"/>
        </w:rPr>
        <w:t xml:space="preserve">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 xml:space="preserve">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</w:t>
      </w:r>
      <w:r>
        <w:rPr>
          <w:bCs/>
          <w:sz w:val="28"/>
          <w:szCs w:val="28"/>
        </w:rPr>
        <w:t xml:space="preserve">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</w:t>
      </w:r>
      <w:r>
        <w:rPr>
          <w:bCs/>
          <w:sz w:val="28"/>
          <w:szCs w:val="28"/>
        </w:rPr>
        <w:t xml:space="preserve">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</w:t>
      </w:r>
      <w:r>
        <w:rPr>
          <w:bCs/>
          <w:sz w:val="28"/>
          <w:szCs w:val="28"/>
          <w:lang w:val="x-none"/>
        </w:rPr>
        <w:t>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ответственного до</w:t>
      </w:r>
      <w:r>
        <w:rPr>
          <w:bCs/>
          <w:sz w:val="28"/>
          <w:szCs w:val="28"/>
          <w:lang w:val="x-none"/>
        </w:rPr>
        <w:t xml:space="preserve">лжностного лица в Межрайонную ИФНС России №2 по ХМАО-Югре не позднее </w:t>
      </w:r>
      <w:r w:rsidR="00657C96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C05127">
        <w:rPr>
          <w:sz w:val="28"/>
          <w:szCs w:val="28"/>
        </w:rPr>
        <w:t>Сагдиева С.С.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657C96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 w:rsidR="00C051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F3266D">
        <w:rPr>
          <w:sz w:val="28"/>
          <w:szCs w:val="28"/>
        </w:rPr>
        <w:t>Синкевич О.А.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657C96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</w:t>
      </w:r>
      <w:r w:rsidRPr="00102A5D">
        <w:rPr>
          <w:sz w:val="28"/>
          <w:szCs w:val="28"/>
        </w:rPr>
        <w:t xml:space="preserve">арушении от </w:t>
      </w:r>
      <w:r w:rsidR="00657C96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B40799">
        <w:rPr>
          <w:sz w:val="28"/>
          <w:szCs w:val="28"/>
        </w:rPr>
        <w:t xml:space="preserve">Синкевич О.А.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</w:t>
      </w:r>
      <w:r w:rsidRPr="00817CEC">
        <w:rPr>
          <w:sz w:val="28"/>
          <w:szCs w:val="28"/>
        </w:rPr>
        <w:t>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AB418A">
        <w:rPr>
          <w:sz w:val="28"/>
          <w:szCs w:val="28"/>
        </w:rPr>
        <w:t>03.02</w:t>
      </w:r>
      <w:r>
        <w:rPr>
          <w:sz w:val="28"/>
          <w:szCs w:val="28"/>
        </w:rPr>
        <w:t>.2025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директором </w:t>
      </w:r>
      <w:r w:rsidR="00657C96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F3266D">
        <w:rPr>
          <w:sz w:val="28"/>
          <w:szCs w:val="28"/>
        </w:rPr>
        <w:t>Синкевич О.А.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F3266D">
        <w:rPr>
          <w:sz w:val="28"/>
          <w:szCs w:val="28"/>
        </w:rPr>
        <w:t>Синкевич О.А.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>При назначении админи</w:t>
      </w:r>
      <w:r>
        <w:rPr>
          <w:sz w:val="28"/>
          <w:szCs w:val="28"/>
        </w:rPr>
        <w:t xml:space="preserve">стративного наказания </w:t>
      </w:r>
      <w:r w:rsidR="00F3266D">
        <w:rPr>
          <w:sz w:val="28"/>
          <w:szCs w:val="28"/>
        </w:rPr>
        <w:t>Синкевич О.А</w:t>
      </w:r>
      <w:r w:rsidR="00D26C60">
        <w:rPr>
          <w:sz w:val="28"/>
          <w:szCs w:val="28"/>
        </w:rPr>
        <w:t>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15.5 Кодекса Российской Федерации о</w:t>
      </w:r>
      <w:r>
        <w:rPr>
          <w:sz w:val="28"/>
          <w:szCs w:val="28"/>
        </w:rPr>
        <w:t>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</w:t>
      </w:r>
      <w:r>
        <w:rPr>
          <w:sz w:val="28"/>
          <w:szCs w:val="28"/>
        </w:rPr>
        <w:t>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учетом отсутствия обстоятельств, отягчающих административную ответственность, судья приходит к выводу о возможности назначения </w:t>
      </w:r>
      <w:r w:rsidR="00F3266D">
        <w:rPr>
          <w:sz w:val="28"/>
          <w:szCs w:val="28"/>
        </w:rPr>
        <w:t>Синкевич О.А.</w:t>
      </w:r>
      <w:r>
        <w:rPr>
          <w:sz w:val="28"/>
          <w:szCs w:val="28"/>
        </w:rPr>
        <w:t xml:space="preserve"> минимального размера административного наказания, предусмотренного санкцией с</w:t>
      </w:r>
      <w:r>
        <w:rPr>
          <w:sz w:val="28"/>
          <w:szCs w:val="28"/>
        </w:rPr>
        <w:t>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F3266D">
        <w:rPr>
          <w:sz w:val="28"/>
          <w:szCs w:val="28"/>
        </w:rPr>
        <w:t xml:space="preserve">Синкевич </w:t>
      </w:r>
      <w:r w:rsidR="00657C96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B4079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</w:t>
      </w:r>
      <w:r w:rsidRPr="004913D4">
        <w:rPr>
          <w:sz w:val="28"/>
        </w:rPr>
        <w:t>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</w:t>
      </w:r>
      <w:r>
        <w:rPr>
          <w:sz w:val="28"/>
        </w:rPr>
        <w:t xml:space="preserve">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96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3209"/>
    <w:rsid w:val="00305816"/>
    <w:rsid w:val="003259ED"/>
    <w:rsid w:val="00327ADE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E1C3C"/>
    <w:rsid w:val="005F15B6"/>
    <w:rsid w:val="005F6C6B"/>
    <w:rsid w:val="00657C96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40799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266D"/>
    <w:rsid w:val="00F36FB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FF4E-7224-4626-985E-8FF67A07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